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412B8" w14:textId="77777777" w:rsidR="002E661B" w:rsidRPr="00001755" w:rsidRDefault="002E661B">
      <w:pPr>
        <w:tabs>
          <w:tab w:val="left" w:pos="5280"/>
        </w:tabs>
        <w:rPr>
          <w:sz w:val="22"/>
          <w:szCs w:val="22"/>
        </w:rPr>
      </w:pPr>
    </w:p>
    <w:p w14:paraId="091EF8DC" w14:textId="24B46B47" w:rsidR="00980667" w:rsidRDefault="00980667" w:rsidP="00320687">
      <w:pPr>
        <w:tabs>
          <w:tab w:val="left" w:pos="528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John Durland</w:t>
      </w:r>
    </w:p>
    <w:p w14:paraId="043DC580" w14:textId="14800C4C" w:rsidR="001F4F88" w:rsidRDefault="0060305F" w:rsidP="00320687">
      <w:pPr>
        <w:tabs>
          <w:tab w:val="left" w:pos="528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Director</w:t>
      </w:r>
      <w:r w:rsidR="00320687">
        <w:rPr>
          <w:b/>
          <w:bCs/>
          <w:sz w:val="22"/>
          <w:szCs w:val="22"/>
        </w:rPr>
        <w:t xml:space="preserve"> of </w:t>
      </w:r>
      <w:r w:rsidR="00AA1EE3">
        <w:rPr>
          <w:b/>
          <w:bCs/>
          <w:sz w:val="22"/>
          <w:szCs w:val="22"/>
        </w:rPr>
        <w:t>Rate</w:t>
      </w:r>
      <w:r w:rsidR="000045DD">
        <w:rPr>
          <w:b/>
          <w:bCs/>
          <w:sz w:val="22"/>
          <w:szCs w:val="22"/>
        </w:rPr>
        <w:t>s</w:t>
      </w:r>
    </w:p>
    <w:p w14:paraId="50CE6E1B" w14:textId="77777777" w:rsidR="002E661B" w:rsidRPr="00001755" w:rsidRDefault="00AA1EE3" w:rsidP="00AA1EE3">
      <w:pPr>
        <w:tabs>
          <w:tab w:val="left" w:pos="528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CenterPoint </w:t>
      </w:r>
      <w:r w:rsidR="000045DD">
        <w:rPr>
          <w:b/>
          <w:bCs/>
          <w:sz w:val="22"/>
          <w:szCs w:val="22"/>
        </w:rPr>
        <w:t xml:space="preserve">Energy </w:t>
      </w:r>
      <w:r>
        <w:rPr>
          <w:b/>
          <w:bCs/>
          <w:sz w:val="22"/>
          <w:szCs w:val="22"/>
        </w:rPr>
        <w:t>Service Company, LLC</w:t>
      </w:r>
    </w:p>
    <w:p w14:paraId="1A62DAE7" w14:textId="77777777" w:rsidR="002E661B" w:rsidRPr="00001755" w:rsidRDefault="00AA1EE3">
      <w:pPr>
        <w:tabs>
          <w:tab w:val="left" w:pos="528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1111 Louisiana Street</w:t>
      </w:r>
      <w:r w:rsidR="002E661B" w:rsidRPr="00001755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Houston</w:t>
      </w:r>
      <w:r w:rsidR="002E661B" w:rsidRPr="00001755">
        <w:rPr>
          <w:b/>
          <w:bCs/>
          <w:sz w:val="22"/>
          <w:szCs w:val="22"/>
        </w:rPr>
        <w:t xml:space="preserve">, </w:t>
      </w:r>
      <w:r w:rsidR="00222FF0">
        <w:rPr>
          <w:b/>
          <w:bCs/>
          <w:sz w:val="22"/>
          <w:szCs w:val="22"/>
        </w:rPr>
        <w:t>Texas 77002</w:t>
      </w:r>
    </w:p>
    <w:p w14:paraId="5D748245" w14:textId="77777777" w:rsidR="002E661B" w:rsidRPr="00001755" w:rsidRDefault="002E661B">
      <w:pPr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59B66D4D" w14:textId="77777777" w:rsidR="002E661B" w:rsidRPr="00001755" w:rsidRDefault="002E661B">
      <w:pPr>
        <w:tabs>
          <w:tab w:val="left" w:pos="5280"/>
        </w:tabs>
        <w:jc w:val="both"/>
        <w:rPr>
          <w:b/>
          <w:bCs/>
          <w:sz w:val="22"/>
          <w:szCs w:val="22"/>
        </w:rPr>
      </w:pPr>
    </w:p>
    <w:p w14:paraId="468C13D1" w14:textId="35E6B9F9" w:rsidR="002E661B" w:rsidRPr="00001755" w:rsidRDefault="002E661B">
      <w:pPr>
        <w:tabs>
          <w:tab w:val="left" w:pos="5280"/>
        </w:tabs>
        <w:jc w:val="both"/>
        <w:rPr>
          <w:sz w:val="22"/>
          <w:szCs w:val="22"/>
        </w:rPr>
      </w:pPr>
      <w:r w:rsidRPr="00001755">
        <w:rPr>
          <w:b/>
          <w:bCs/>
          <w:sz w:val="22"/>
          <w:szCs w:val="22"/>
        </w:rPr>
        <w:t xml:space="preserve">CURRENT RESPONSIBILITIES </w:t>
      </w:r>
    </w:p>
    <w:p w14:paraId="06E10189" w14:textId="6D97D817" w:rsidR="002E661B" w:rsidRDefault="00EB0300">
      <w:pPr>
        <w:tabs>
          <w:tab w:val="left" w:pos="5280"/>
        </w:tabs>
        <w:jc w:val="both"/>
        <w:rPr>
          <w:sz w:val="22"/>
          <w:szCs w:val="22"/>
        </w:rPr>
      </w:pPr>
      <w:r w:rsidRPr="20EC0A0D">
        <w:rPr>
          <w:sz w:val="22"/>
          <w:szCs w:val="22"/>
        </w:rPr>
        <w:t>I</w:t>
      </w:r>
      <w:r w:rsidR="000045DD" w:rsidRPr="20EC0A0D">
        <w:rPr>
          <w:sz w:val="22"/>
          <w:szCs w:val="22"/>
        </w:rPr>
        <w:t xml:space="preserve">mplementation of strategy </w:t>
      </w:r>
      <w:r w:rsidRPr="20EC0A0D">
        <w:rPr>
          <w:sz w:val="22"/>
          <w:szCs w:val="22"/>
        </w:rPr>
        <w:t>for</w:t>
      </w:r>
      <w:r w:rsidR="000045DD" w:rsidRPr="20EC0A0D">
        <w:rPr>
          <w:sz w:val="22"/>
          <w:szCs w:val="22"/>
        </w:rPr>
        <w:t xml:space="preserve"> cost of service, cost allocation, rate design, and tariffs for delivery rates </w:t>
      </w:r>
      <w:r w:rsidR="0060305F" w:rsidRPr="20EC0A0D">
        <w:rPr>
          <w:sz w:val="22"/>
          <w:szCs w:val="22"/>
        </w:rPr>
        <w:t>for CenterPoint Energy Houston Electric and gas cost adjustments in</w:t>
      </w:r>
      <w:r w:rsidR="259136F4" w:rsidRPr="20EC0A0D">
        <w:rPr>
          <w:sz w:val="22"/>
          <w:szCs w:val="22"/>
        </w:rPr>
        <w:t xml:space="preserve"> Texas,</w:t>
      </w:r>
      <w:r w:rsidR="0060305F" w:rsidRPr="20EC0A0D">
        <w:rPr>
          <w:sz w:val="22"/>
          <w:szCs w:val="22"/>
        </w:rPr>
        <w:t xml:space="preserve"> </w:t>
      </w:r>
      <w:proofErr w:type="gramStart"/>
      <w:r w:rsidR="0060305F" w:rsidRPr="20EC0A0D">
        <w:rPr>
          <w:sz w:val="22"/>
          <w:szCs w:val="22"/>
        </w:rPr>
        <w:t>Louisiana</w:t>
      </w:r>
      <w:proofErr w:type="gramEnd"/>
      <w:r w:rsidR="0060305F" w:rsidRPr="20EC0A0D">
        <w:rPr>
          <w:sz w:val="22"/>
          <w:szCs w:val="22"/>
        </w:rPr>
        <w:t xml:space="preserve"> and Mississippi. </w:t>
      </w:r>
      <w:r w:rsidR="000045DD" w:rsidRPr="20EC0A0D">
        <w:rPr>
          <w:sz w:val="22"/>
          <w:szCs w:val="22"/>
        </w:rPr>
        <w:t xml:space="preserve">  </w:t>
      </w:r>
    </w:p>
    <w:p w14:paraId="285FD9EA" w14:textId="77777777" w:rsidR="002E661B" w:rsidRPr="00001755" w:rsidRDefault="002E661B">
      <w:pPr>
        <w:tabs>
          <w:tab w:val="left" w:pos="5280"/>
        </w:tabs>
        <w:jc w:val="both"/>
        <w:rPr>
          <w:sz w:val="22"/>
          <w:szCs w:val="22"/>
        </w:rPr>
      </w:pPr>
    </w:p>
    <w:p w14:paraId="627348EC" w14:textId="77777777" w:rsidR="00E9537A" w:rsidRDefault="00E9537A">
      <w:pPr>
        <w:tabs>
          <w:tab w:val="left" w:pos="5280"/>
        </w:tabs>
        <w:jc w:val="both"/>
        <w:rPr>
          <w:b/>
          <w:bCs/>
          <w:sz w:val="22"/>
          <w:szCs w:val="22"/>
        </w:rPr>
      </w:pPr>
    </w:p>
    <w:p w14:paraId="0037AACC" w14:textId="7C0EE4FA" w:rsidR="002E661B" w:rsidRPr="00001755" w:rsidRDefault="002E661B">
      <w:pPr>
        <w:tabs>
          <w:tab w:val="left" w:pos="5280"/>
        </w:tabs>
        <w:jc w:val="both"/>
        <w:rPr>
          <w:b/>
          <w:bCs/>
          <w:sz w:val="22"/>
          <w:szCs w:val="22"/>
        </w:rPr>
      </w:pPr>
      <w:r w:rsidRPr="00001755">
        <w:rPr>
          <w:b/>
          <w:bCs/>
          <w:sz w:val="22"/>
          <w:szCs w:val="22"/>
        </w:rPr>
        <w:t>PREVIOUS PROFESSIONAL EMPLOYMENT</w:t>
      </w:r>
    </w:p>
    <w:p w14:paraId="4C78FC60" w14:textId="607A08C7" w:rsidR="0060305F" w:rsidRPr="00001755" w:rsidRDefault="0060305F" w:rsidP="0060305F">
      <w:pPr>
        <w:tabs>
          <w:tab w:val="left" w:pos="5280"/>
        </w:tabs>
        <w:rPr>
          <w:sz w:val="22"/>
          <w:szCs w:val="22"/>
        </w:rPr>
      </w:pPr>
      <w:r w:rsidRPr="20EC0A0D">
        <w:rPr>
          <w:sz w:val="22"/>
          <w:szCs w:val="22"/>
        </w:rPr>
        <w:t>CenterPoint Energy Service Company, LLC, 201</w:t>
      </w:r>
      <w:r w:rsidR="5EB9E042" w:rsidRPr="20EC0A0D">
        <w:rPr>
          <w:sz w:val="22"/>
          <w:szCs w:val="22"/>
        </w:rPr>
        <w:t>8</w:t>
      </w:r>
      <w:r w:rsidRPr="20EC0A0D">
        <w:rPr>
          <w:sz w:val="22"/>
          <w:szCs w:val="22"/>
        </w:rPr>
        <w:t>-</w:t>
      </w:r>
      <w:r w:rsidR="00E9537A">
        <w:rPr>
          <w:sz w:val="22"/>
          <w:szCs w:val="22"/>
        </w:rPr>
        <w:t>2022</w:t>
      </w:r>
    </w:p>
    <w:p w14:paraId="789EC4C2" w14:textId="6C02C982" w:rsidR="0060305F" w:rsidRDefault="0060305F" w:rsidP="0060305F">
      <w:pPr>
        <w:tabs>
          <w:tab w:val="left" w:pos="5280"/>
        </w:tabs>
        <w:rPr>
          <w:sz w:val="22"/>
          <w:szCs w:val="22"/>
        </w:rPr>
      </w:pPr>
      <w:r>
        <w:rPr>
          <w:sz w:val="22"/>
          <w:szCs w:val="22"/>
        </w:rPr>
        <w:t xml:space="preserve">        Manager of Rates</w:t>
      </w:r>
    </w:p>
    <w:p w14:paraId="6099A5D2" w14:textId="77777777" w:rsidR="0060305F" w:rsidRDefault="0060305F">
      <w:pPr>
        <w:tabs>
          <w:tab w:val="left" w:pos="5280"/>
        </w:tabs>
        <w:rPr>
          <w:sz w:val="22"/>
          <w:szCs w:val="22"/>
        </w:rPr>
      </w:pPr>
    </w:p>
    <w:p w14:paraId="72A00958" w14:textId="7DEF4E3E" w:rsidR="002E661B" w:rsidRPr="00001755" w:rsidRDefault="008A049C">
      <w:pPr>
        <w:tabs>
          <w:tab w:val="left" w:pos="5280"/>
        </w:tabs>
        <w:rPr>
          <w:sz w:val="22"/>
          <w:szCs w:val="22"/>
        </w:rPr>
      </w:pPr>
      <w:r>
        <w:rPr>
          <w:sz w:val="22"/>
          <w:szCs w:val="22"/>
        </w:rPr>
        <w:t xml:space="preserve">CenterPoint Energy Service Company, </w:t>
      </w:r>
      <w:r w:rsidR="00350C5A">
        <w:rPr>
          <w:sz w:val="22"/>
          <w:szCs w:val="22"/>
        </w:rPr>
        <w:t xml:space="preserve">LLC, </w:t>
      </w:r>
      <w:r w:rsidR="00350C5A" w:rsidRPr="00001755">
        <w:rPr>
          <w:sz w:val="22"/>
          <w:szCs w:val="22"/>
        </w:rPr>
        <w:t>2016</w:t>
      </w:r>
      <w:r w:rsidR="002E661B" w:rsidRPr="00001755">
        <w:rPr>
          <w:sz w:val="22"/>
          <w:szCs w:val="22"/>
        </w:rPr>
        <w:t>-</w:t>
      </w:r>
      <w:r>
        <w:rPr>
          <w:sz w:val="22"/>
          <w:szCs w:val="22"/>
        </w:rPr>
        <w:t>201</w:t>
      </w:r>
      <w:r w:rsidR="00980667">
        <w:rPr>
          <w:sz w:val="22"/>
          <w:szCs w:val="22"/>
        </w:rPr>
        <w:t>8</w:t>
      </w:r>
    </w:p>
    <w:p w14:paraId="00936421" w14:textId="77777777" w:rsidR="00A06FE3" w:rsidRDefault="002E661B" w:rsidP="00980667">
      <w:pPr>
        <w:tabs>
          <w:tab w:val="left" w:pos="480"/>
          <w:tab w:val="left" w:pos="5280"/>
        </w:tabs>
        <w:rPr>
          <w:sz w:val="22"/>
          <w:szCs w:val="22"/>
        </w:rPr>
      </w:pPr>
      <w:r w:rsidRPr="00001755">
        <w:rPr>
          <w:sz w:val="22"/>
          <w:szCs w:val="22"/>
        </w:rPr>
        <w:tab/>
      </w:r>
      <w:r w:rsidR="00980667">
        <w:rPr>
          <w:sz w:val="22"/>
          <w:szCs w:val="22"/>
        </w:rPr>
        <w:t>Manager of Energy Efficiency Compliance</w:t>
      </w:r>
      <w:r w:rsidR="00AA1EE3">
        <w:rPr>
          <w:sz w:val="22"/>
          <w:szCs w:val="22"/>
        </w:rPr>
        <w:tab/>
      </w:r>
    </w:p>
    <w:p w14:paraId="31750681" w14:textId="77777777" w:rsidR="00A06FE3" w:rsidRDefault="00A06FE3" w:rsidP="00980667">
      <w:pPr>
        <w:tabs>
          <w:tab w:val="left" w:pos="480"/>
          <w:tab w:val="left" w:pos="5280"/>
        </w:tabs>
        <w:rPr>
          <w:sz w:val="22"/>
          <w:szCs w:val="22"/>
        </w:rPr>
      </w:pPr>
    </w:p>
    <w:p w14:paraId="71874566" w14:textId="77777777" w:rsidR="008A049C" w:rsidRDefault="00A06FE3" w:rsidP="00D734B2">
      <w:pPr>
        <w:tabs>
          <w:tab w:val="left" w:pos="480"/>
          <w:tab w:val="left" w:pos="5280"/>
        </w:tabs>
        <w:rPr>
          <w:sz w:val="22"/>
          <w:szCs w:val="22"/>
        </w:rPr>
      </w:pPr>
      <w:r>
        <w:rPr>
          <w:sz w:val="22"/>
          <w:szCs w:val="22"/>
        </w:rPr>
        <w:t>CPS Energy, 2010 – 2016</w:t>
      </w:r>
      <w:r>
        <w:rPr>
          <w:sz w:val="22"/>
          <w:szCs w:val="22"/>
        </w:rPr>
        <w:br/>
      </w:r>
      <w:r w:rsidR="00D734B2">
        <w:rPr>
          <w:sz w:val="22"/>
          <w:szCs w:val="22"/>
        </w:rPr>
        <w:t xml:space="preserve">        </w:t>
      </w:r>
      <w:r>
        <w:rPr>
          <w:sz w:val="22"/>
          <w:szCs w:val="22"/>
        </w:rPr>
        <w:t>Energy Efficiency Programs Manager</w:t>
      </w:r>
      <w:r w:rsidR="00AA1EE3">
        <w:rPr>
          <w:sz w:val="22"/>
          <w:szCs w:val="22"/>
        </w:rPr>
        <w:tab/>
      </w:r>
      <w:r w:rsidR="00001755">
        <w:rPr>
          <w:sz w:val="22"/>
          <w:szCs w:val="22"/>
        </w:rPr>
        <w:tab/>
      </w:r>
    </w:p>
    <w:p w14:paraId="2107D278" w14:textId="77777777" w:rsidR="00A51724" w:rsidRDefault="00A51724">
      <w:pPr>
        <w:tabs>
          <w:tab w:val="left" w:pos="480"/>
          <w:tab w:val="left" w:pos="5280"/>
        </w:tabs>
        <w:rPr>
          <w:sz w:val="22"/>
          <w:szCs w:val="22"/>
        </w:rPr>
      </w:pPr>
    </w:p>
    <w:p w14:paraId="317BF912" w14:textId="77777777" w:rsidR="00E9537A" w:rsidRDefault="00E9537A">
      <w:pPr>
        <w:pStyle w:val="Heading3"/>
        <w:tabs>
          <w:tab w:val="clear" w:pos="5280"/>
          <w:tab w:val="left" w:pos="5880"/>
        </w:tabs>
        <w:rPr>
          <w:sz w:val="22"/>
          <w:szCs w:val="22"/>
        </w:rPr>
      </w:pPr>
    </w:p>
    <w:p w14:paraId="68EC5BB9" w14:textId="63EDB66A" w:rsidR="002E661B" w:rsidRPr="00001755" w:rsidRDefault="002E661B">
      <w:pPr>
        <w:pStyle w:val="Heading3"/>
        <w:tabs>
          <w:tab w:val="clear" w:pos="5280"/>
          <w:tab w:val="left" w:pos="5880"/>
        </w:tabs>
        <w:rPr>
          <w:sz w:val="22"/>
          <w:szCs w:val="22"/>
        </w:rPr>
      </w:pPr>
      <w:r w:rsidRPr="00001755">
        <w:rPr>
          <w:sz w:val="22"/>
          <w:szCs w:val="22"/>
        </w:rPr>
        <w:t>EDUCATION</w:t>
      </w:r>
    </w:p>
    <w:p w14:paraId="4E87B514" w14:textId="77777777" w:rsidR="00980667" w:rsidRDefault="00980667">
      <w:pPr>
        <w:tabs>
          <w:tab w:val="left" w:pos="5880"/>
        </w:tabs>
        <w:rPr>
          <w:sz w:val="22"/>
          <w:szCs w:val="22"/>
        </w:rPr>
      </w:pPr>
      <w:r>
        <w:rPr>
          <w:sz w:val="22"/>
          <w:szCs w:val="22"/>
        </w:rPr>
        <w:t>Texas A&amp;M Kingsville</w:t>
      </w:r>
      <w:r w:rsidR="00350C5A">
        <w:rPr>
          <w:sz w:val="22"/>
          <w:szCs w:val="22"/>
        </w:rPr>
        <w:t>,</w:t>
      </w:r>
      <w:r>
        <w:rPr>
          <w:sz w:val="22"/>
          <w:szCs w:val="22"/>
        </w:rPr>
        <w:t xml:space="preserve"> MBA</w:t>
      </w:r>
    </w:p>
    <w:p w14:paraId="473A972F" w14:textId="77777777" w:rsidR="00980667" w:rsidRDefault="00980667" w:rsidP="00980667">
      <w:pPr>
        <w:tabs>
          <w:tab w:val="left" w:pos="5880"/>
        </w:tabs>
        <w:rPr>
          <w:sz w:val="22"/>
          <w:szCs w:val="22"/>
        </w:rPr>
      </w:pPr>
      <w:r>
        <w:rPr>
          <w:sz w:val="22"/>
          <w:szCs w:val="22"/>
        </w:rPr>
        <w:t>Eastern Kentucky University</w:t>
      </w:r>
      <w:r w:rsidR="00350C5A">
        <w:rPr>
          <w:sz w:val="22"/>
          <w:szCs w:val="22"/>
        </w:rPr>
        <w:t>,</w:t>
      </w:r>
      <w:r>
        <w:rPr>
          <w:sz w:val="22"/>
          <w:szCs w:val="22"/>
        </w:rPr>
        <w:t xml:space="preserve"> BBA</w:t>
      </w:r>
    </w:p>
    <w:p w14:paraId="3B085956" w14:textId="77777777" w:rsidR="00350C5A" w:rsidRDefault="00350C5A" w:rsidP="00FB2129">
      <w:pPr>
        <w:pStyle w:val="Heading3"/>
        <w:tabs>
          <w:tab w:val="clear" w:pos="5280"/>
          <w:tab w:val="left" w:pos="5880"/>
        </w:tabs>
        <w:rPr>
          <w:sz w:val="22"/>
          <w:szCs w:val="22"/>
        </w:rPr>
      </w:pPr>
    </w:p>
    <w:p w14:paraId="2DD8742D" w14:textId="77777777" w:rsidR="00E9537A" w:rsidRDefault="00E9537A" w:rsidP="00FB2129">
      <w:pPr>
        <w:pStyle w:val="Heading3"/>
        <w:tabs>
          <w:tab w:val="clear" w:pos="5280"/>
          <w:tab w:val="left" w:pos="5880"/>
        </w:tabs>
        <w:rPr>
          <w:sz w:val="22"/>
          <w:szCs w:val="22"/>
        </w:rPr>
      </w:pPr>
    </w:p>
    <w:p w14:paraId="4A581E38" w14:textId="2DEB102E" w:rsidR="00FB2129" w:rsidRDefault="00FB2129" w:rsidP="00FB2129">
      <w:pPr>
        <w:pStyle w:val="Heading3"/>
        <w:tabs>
          <w:tab w:val="clear" w:pos="5280"/>
          <w:tab w:val="left" w:pos="5880"/>
        </w:tabs>
        <w:rPr>
          <w:sz w:val="22"/>
          <w:szCs w:val="22"/>
        </w:rPr>
      </w:pPr>
      <w:r>
        <w:rPr>
          <w:sz w:val="22"/>
          <w:szCs w:val="22"/>
        </w:rPr>
        <w:t>PREVIOUS TESTIMONY:</w:t>
      </w:r>
    </w:p>
    <w:p w14:paraId="698E42A6" w14:textId="3774EDAE" w:rsidR="00FB2129" w:rsidRDefault="00FB2129" w:rsidP="00FB2129">
      <w:pPr>
        <w:rPr>
          <w:b/>
        </w:rPr>
      </w:pPr>
      <w:r>
        <w:rPr>
          <w:b/>
        </w:rPr>
        <w:t>Public Utility Commission of Texas</w:t>
      </w:r>
    </w:p>
    <w:p w14:paraId="7A3A696A" w14:textId="77777777" w:rsidR="00E9537A" w:rsidRDefault="00E9537A" w:rsidP="00FB2129">
      <w:pPr>
        <w:rPr>
          <w:b/>
        </w:rPr>
      </w:pPr>
    </w:p>
    <w:p w14:paraId="17780EB1" w14:textId="17001BE2" w:rsidR="0060305F" w:rsidRDefault="0060305F" w:rsidP="00FB2129">
      <w:pPr>
        <w:rPr>
          <w:b/>
        </w:rPr>
      </w:pPr>
      <w:r>
        <w:rPr>
          <w:b/>
        </w:rPr>
        <w:t xml:space="preserve">Docket No. 53442 - </w:t>
      </w:r>
      <w:r w:rsidRPr="00F60275">
        <w:rPr>
          <w:i/>
        </w:rPr>
        <w:t xml:space="preserve">Application of CenterPoint Energy Houston Electric, LLC for Approval </w:t>
      </w:r>
      <w:r>
        <w:rPr>
          <w:i/>
        </w:rPr>
        <w:t>to Amend its Distribution Cost Recovery Factor</w:t>
      </w:r>
    </w:p>
    <w:p w14:paraId="2A4BD349" w14:textId="77777777" w:rsidR="0060305F" w:rsidRDefault="0060305F" w:rsidP="00FB2129">
      <w:pPr>
        <w:rPr>
          <w:b/>
        </w:rPr>
      </w:pPr>
    </w:p>
    <w:p w14:paraId="397FFAFE" w14:textId="1F4EBA3F" w:rsidR="008F6ED5" w:rsidRDefault="008F6ED5" w:rsidP="00FB2129">
      <w:pPr>
        <w:rPr>
          <w:i/>
        </w:rPr>
      </w:pPr>
      <w:r>
        <w:rPr>
          <w:b/>
        </w:rPr>
        <w:t xml:space="preserve">Docket No. 52194 - </w:t>
      </w:r>
      <w:r w:rsidRPr="00F60275">
        <w:rPr>
          <w:i/>
        </w:rPr>
        <w:t>Application of CenterPoint Energy Houston Electric, LLC for Approval of an Adjustment to its Energy Efficiency Cost Recovery Factor</w:t>
      </w:r>
    </w:p>
    <w:p w14:paraId="6042F8DB" w14:textId="0451C786" w:rsidR="008F6ED5" w:rsidRDefault="008F6ED5" w:rsidP="00FB2129">
      <w:pPr>
        <w:rPr>
          <w:i/>
        </w:rPr>
      </w:pPr>
    </w:p>
    <w:p w14:paraId="0F8405F3" w14:textId="193E6103" w:rsidR="008F6ED5" w:rsidRDefault="008F6ED5" w:rsidP="008F6ED5">
      <w:pPr>
        <w:rPr>
          <w:b/>
        </w:rPr>
      </w:pPr>
      <w:r>
        <w:rPr>
          <w:b/>
        </w:rPr>
        <w:t xml:space="preserve">Docket No. 50908 - </w:t>
      </w:r>
      <w:r w:rsidRPr="00F60275">
        <w:rPr>
          <w:i/>
        </w:rPr>
        <w:t>Application of CenterPoint Energy Houston Electric, LLC for Approval of an Adjustment to its Energy Efficiency Cost Recovery Factor</w:t>
      </w:r>
    </w:p>
    <w:p w14:paraId="119FBEDD" w14:textId="77777777" w:rsidR="00D24E2B" w:rsidRDefault="00D24E2B" w:rsidP="00FB2129">
      <w:pPr>
        <w:rPr>
          <w:b/>
        </w:rPr>
      </w:pPr>
    </w:p>
    <w:p w14:paraId="0FBA47CF" w14:textId="03F59A4D" w:rsidR="00F60275" w:rsidRDefault="00F60275" w:rsidP="00F60275">
      <w:pPr>
        <w:tabs>
          <w:tab w:val="left" w:pos="5880"/>
        </w:tabs>
        <w:rPr>
          <w:i/>
        </w:rPr>
      </w:pPr>
      <w:r w:rsidRPr="00F60275">
        <w:rPr>
          <w:b/>
        </w:rPr>
        <w:t xml:space="preserve">Docket No. 50653 – </w:t>
      </w:r>
      <w:r w:rsidRPr="00F60275">
        <w:rPr>
          <w:i/>
        </w:rPr>
        <w:t>Application of CenterPoint Energy Houston Electric, LLC For Interim Update of Wholesale Transmission Rates</w:t>
      </w:r>
    </w:p>
    <w:p w14:paraId="002D3FB6" w14:textId="77777777" w:rsidR="00F60275" w:rsidRPr="00F60275" w:rsidRDefault="00F60275" w:rsidP="00F60275">
      <w:pPr>
        <w:tabs>
          <w:tab w:val="left" w:pos="5880"/>
        </w:tabs>
        <w:rPr>
          <w:b/>
        </w:rPr>
      </w:pPr>
    </w:p>
    <w:p w14:paraId="6DA56CAF" w14:textId="2CCB0E60" w:rsidR="00F60275" w:rsidRDefault="00F60275" w:rsidP="00F60275">
      <w:pPr>
        <w:tabs>
          <w:tab w:val="left" w:pos="5880"/>
        </w:tabs>
        <w:rPr>
          <w:i/>
        </w:rPr>
      </w:pPr>
      <w:r w:rsidRPr="00F60275">
        <w:rPr>
          <w:b/>
        </w:rPr>
        <w:t xml:space="preserve">Docket No. 49583 – </w:t>
      </w:r>
      <w:r w:rsidRPr="00F60275">
        <w:rPr>
          <w:i/>
        </w:rPr>
        <w:t>Application of CenterPoint Energy Houston Electric, LLC for Approval of an Adjustment to its Energy Efficiency Cost Recovery Factor</w:t>
      </w:r>
    </w:p>
    <w:p w14:paraId="04F342D5" w14:textId="77777777" w:rsidR="00F60275" w:rsidRPr="00F60275" w:rsidRDefault="00F60275" w:rsidP="00F60275">
      <w:pPr>
        <w:tabs>
          <w:tab w:val="left" w:pos="5880"/>
        </w:tabs>
        <w:rPr>
          <w:b/>
        </w:rPr>
      </w:pPr>
    </w:p>
    <w:p w14:paraId="3869CE9F" w14:textId="77777777" w:rsidR="00D24E2B" w:rsidRPr="00001755" w:rsidRDefault="00D24E2B" w:rsidP="00D24E2B">
      <w:pPr>
        <w:tabs>
          <w:tab w:val="left" w:pos="5880"/>
        </w:tabs>
        <w:rPr>
          <w:sz w:val="22"/>
          <w:szCs w:val="22"/>
        </w:rPr>
      </w:pPr>
      <w:r>
        <w:rPr>
          <w:b/>
        </w:rPr>
        <w:t xml:space="preserve">Docket No. 48420 – </w:t>
      </w:r>
      <w:r>
        <w:rPr>
          <w:i/>
        </w:rPr>
        <w:t>Application of CenterPoint Energy Houston Electric, LLC for Approval of an Adjustment to its Energy Efficiency Cost Recovery Factor</w:t>
      </w:r>
    </w:p>
    <w:p w14:paraId="4E28754A" w14:textId="77777777" w:rsidR="00FB2129" w:rsidRDefault="00FB2129" w:rsidP="00FB2129">
      <w:pPr>
        <w:rPr>
          <w:b/>
        </w:rPr>
      </w:pPr>
    </w:p>
    <w:p w14:paraId="1221D3B7" w14:textId="57E98D83" w:rsidR="000038DC" w:rsidRDefault="00D24E2B">
      <w:pPr>
        <w:tabs>
          <w:tab w:val="left" w:pos="5880"/>
        </w:tabs>
        <w:rPr>
          <w:i/>
        </w:rPr>
      </w:pPr>
      <w:r>
        <w:rPr>
          <w:b/>
        </w:rPr>
        <w:lastRenderedPageBreak/>
        <w:t xml:space="preserve">Docket No. 47232 – </w:t>
      </w:r>
      <w:r>
        <w:rPr>
          <w:i/>
        </w:rPr>
        <w:t>Application of CenterPoint Energy Houston Electric, LLC for Approval of an Adjustment to its Energy Efficiency Cost Recovery Factor</w:t>
      </w:r>
    </w:p>
    <w:p w14:paraId="2330DBB8" w14:textId="77777777" w:rsidR="00E9537A" w:rsidRDefault="00E9537A">
      <w:pPr>
        <w:tabs>
          <w:tab w:val="left" w:pos="5880"/>
        </w:tabs>
        <w:rPr>
          <w:sz w:val="22"/>
          <w:szCs w:val="22"/>
        </w:rPr>
      </w:pPr>
    </w:p>
    <w:p w14:paraId="38FCE9AA" w14:textId="7E86ADA1" w:rsidR="00E9537A" w:rsidRDefault="00E9537A" w:rsidP="00E9537A">
      <w:pPr>
        <w:rPr>
          <w:i/>
        </w:rPr>
      </w:pPr>
      <w:r>
        <w:rPr>
          <w:b/>
        </w:rPr>
        <w:t xml:space="preserve">Docket No. 54825 - </w:t>
      </w:r>
      <w:r w:rsidRPr="00F60275">
        <w:rPr>
          <w:i/>
        </w:rPr>
        <w:t xml:space="preserve">Application of CenterPoint Energy Houston Electric, LLC for Approval </w:t>
      </w:r>
      <w:r>
        <w:rPr>
          <w:i/>
        </w:rPr>
        <w:t>to Amend its Distribution Cost Recovery Factor</w:t>
      </w:r>
    </w:p>
    <w:p w14:paraId="48872D84" w14:textId="77777777" w:rsidR="00E9537A" w:rsidRDefault="00E9537A">
      <w:pPr>
        <w:tabs>
          <w:tab w:val="left" w:pos="5880"/>
        </w:tabs>
        <w:rPr>
          <w:b/>
        </w:rPr>
      </w:pPr>
    </w:p>
    <w:p w14:paraId="47E44166" w14:textId="3ACF0370" w:rsidR="00E9537A" w:rsidRPr="00E9537A" w:rsidRDefault="00E9537A" w:rsidP="00E9537A">
      <w:pPr>
        <w:rPr>
          <w:b/>
        </w:rPr>
      </w:pPr>
      <w:r>
        <w:rPr>
          <w:b/>
        </w:rPr>
        <w:t xml:space="preserve">Docket No. 54830 - </w:t>
      </w:r>
      <w:r w:rsidRPr="00F60275">
        <w:rPr>
          <w:i/>
        </w:rPr>
        <w:t>Application of CenterPoint Energy Houston Electric, LLC</w:t>
      </w:r>
      <w:r w:rsidRPr="00E9537A">
        <w:rPr>
          <w:bCs/>
        </w:rPr>
        <w:t xml:space="preserve"> </w:t>
      </w:r>
      <w:r>
        <w:rPr>
          <w:bCs/>
        </w:rPr>
        <w:t xml:space="preserve">to Amend its Temporary Emergency Electric Energy Facilities Rider </w:t>
      </w:r>
    </w:p>
    <w:p w14:paraId="2FED2EFF" w14:textId="1AADB568" w:rsidR="00E9537A" w:rsidRPr="00001755" w:rsidRDefault="00E9537A">
      <w:pPr>
        <w:tabs>
          <w:tab w:val="left" w:pos="5880"/>
        </w:tabs>
        <w:rPr>
          <w:sz w:val="22"/>
          <w:szCs w:val="22"/>
        </w:rPr>
      </w:pPr>
    </w:p>
    <w:sectPr w:rsidR="00E9537A" w:rsidRPr="00001755" w:rsidSect="00442573">
      <w:headerReference w:type="default" r:id="rId11"/>
      <w:headerReference w:type="first" r:id="rId12"/>
      <w:pgSz w:w="12240" w:h="15840"/>
      <w:pgMar w:top="720" w:right="1440" w:bottom="1008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731A" w14:textId="77777777" w:rsidR="00C2527D" w:rsidRDefault="00C2527D" w:rsidP="004F76C6">
      <w:r>
        <w:separator/>
      </w:r>
    </w:p>
  </w:endnote>
  <w:endnote w:type="continuationSeparator" w:id="0">
    <w:p w14:paraId="67672587" w14:textId="77777777" w:rsidR="00C2527D" w:rsidRDefault="00C2527D" w:rsidP="004F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7AFE3" w14:textId="77777777" w:rsidR="00C2527D" w:rsidRDefault="00C2527D" w:rsidP="004F76C6">
      <w:r>
        <w:separator/>
      </w:r>
    </w:p>
  </w:footnote>
  <w:footnote w:type="continuationSeparator" w:id="0">
    <w:p w14:paraId="0526C2CC" w14:textId="77777777" w:rsidR="00C2527D" w:rsidRDefault="00C2527D" w:rsidP="004F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40398" w14:textId="1633F70A" w:rsidR="000F64C5" w:rsidRPr="0009300B" w:rsidRDefault="000F64C5" w:rsidP="00534951">
    <w:pPr>
      <w:pStyle w:val="Header"/>
      <w:tabs>
        <w:tab w:val="clear" w:pos="4680"/>
        <w:tab w:val="clear" w:pos="9360"/>
        <w:tab w:val="center" w:pos="4320"/>
        <w:tab w:val="left" w:pos="5880"/>
        <w:tab w:val="right" w:pos="8640"/>
      </w:tabs>
      <w:jc w:val="right"/>
      <w:rPr>
        <w:bCs/>
        <w:sz w:val="22"/>
        <w:szCs w:val="22"/>
      </w:rPr>
    </w:pP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 w:rsidRPr="0019685E">
      <w:rPr>
        <w:b/>
        <w:bCs/>
        <w:sz w:val="22"/>
        <w:szCs w:val="22"/>
      </w:rPr>
      <w:t xml:space="preserve">   </w:t>
    </w:r>
    <w:r w:rsidR="000038DC">
      <w:rPr>
        <w:bCs/>
        <w:sz w:val="22"/>
        <w:szCs w:val="22"/>
      </w:rPr>
      <w:t xml:space="preserve">Exhibit </w:t>
    </w:r>
    <w:r w:rsidR="00980667">
      <w:rPr>
        <w:bCs/>
        <w:sz w:val="22"/>
        <w:szCs w:val="22"/>
      </w:rPr>
      <w:t>JRD</w:t>
    </w:r>
    <w:r w:rsidR="00C57D42" w:rsidRPr="0009300B">
      <w:rPr>
        <w:bCs/>
        <w:sz w:val="22"/>
        <w:szCs w:val="22"/>
      </w:rPr>
      <w:t>-</w:t>
    </w:r>
    <w:r w:rsidR="002D5A94">
      <w:rPr>
        <w:bCs/>
        <w:sz w:val="22"/>
        <w:szCs w:val="22"/>
      </w:rPr>
      <w:t>0</w:t>
    </w:r>
    <w:r w:rsidR="00C57D42" w:rsidRPr="0009300B">
      <w:rPr>
        <w:bCs/>
        <w:sz w:val="22"/>
        <w:szCs w:val="22"/>
      </w:rPr>
      <w:t>1</w:t>
    </w:r>
  </w:p>
  <w:p w14:paraId="248AB8A9" w14:textId="5F0EB683" w:rsidR="000F64C5" w:rsidRPr="0009300B" w:rsidRDefault="000F64C5" w:rsidP="008A049C">
    <w:pPr>
      <w:jc w:val="right"/>
      <w:rPr>
        <w:bCs/>
        <w:sz w:val="22"/>
        <w:szCs w:val="22"/>
        <w:u w:val="single"/>
      </w:rPr>
    </w:pPr>
    <w:r w:rsidRPr="0009300B">
      <w:rPr>
        <w:bCs/>
        <w:sz w:val="22"/>
        <w:szCs w:val="22"/>
      </w:rPr>
      <w:tab/>
    </w:r>
    <w:r w:rsidRPr="0009300B">
      <w:rPr>
        <w:bCs/>
        <w:sz w:val="22"/>
        <w:szCs w:val="22"/>
      </w:rPr>
      <w:tab/>
      <w:t xml:space="preserve">   </w:t>
    </w:r>
    <w:r w:rsidRPr="0009300B">
      <w:rPr>
        <w:sz w:val="22"/>
        <w:szCs w:val="22"/>
      </w:rPr>
      <w:t xml:space="preserve">Page </w:t>
    </w:r>
    <w:r w:rsidR="00BD75E9" w:rsidRPr="0009300B">
      <w:rPr>
        <w:sz w:val="22"/>
        <w:szCs w:val="22"/>
      </w:rPr>
      <w:fldChar w:fldCharType="begin"/>
    </w:r>
    <w:r w:rsidRPr="0009300B">
      <w:rPr>
        <w:sz w:val="22"/>
        <w:szCs w:val="22"/>
      </w:rPr>
      <w:instrText xml:space="preserve"> PAGE </w:instrText>
    </w:r>
    <w:r w:rsidR="00BD75E9" w:rsidRPr="0009300B">
      <w:rPr>
        <w:sz w:val="22"/>
        <w:szCs w:val="22"/>
      </w:rPr>
      <w:fldChar w:fldCharType="separate"/>
    </w:r>
    <w:r w:rsidR="004B3E06">
      <w:rPr>
        <w:noProof/>
        <w:sz w:val="22"/>
        <w:szCs w:val="22"/>
      </w:rPr>
      <w:t>2</w:t>
    </w:r>
    <w:r w:rsidR="00BD75E9" w:rsidRPr="0009300B">
      <w:rPr>
        <w:sz w:val="22"/>
        <w:szCs w:val="22"/>
      </w:rPr>
      <w:fldChar w:fldCharType="end"/>
    </w:r>
    <w:r w:rsidRPr="0009300B">
      <w:rPr>
        <w:sz w:val="22"/>
        <w:szCs w:val="22"/>
      </w:rPr>
      <w:t xml:space="preserve"> of </w:t>
    </w:r>
    <w:r w:rsidR="00D06B8F">
      <w:rPr>
        <w:sz w:val="22"/>
        <w:szCs w:val="22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672C8" w14:textId="77777777" w:rsidR="000F64C5" w:rsidRDefault="000F64C5" w:rsidP="00442573">
    <w:pPr>
      <w:pStyle w:val="Header"/>
      <w:tabs>
        <w:tab w:val="clear" w:pos="4680"/>
        <w:tab w:val="clear" w:pos="9360"/>
        <w:tab w:val="center" w:pos="4320"/>
        <w:tab w:val="left" w:pos="5880"/>
        <w:tab w:val="right" w:pos="8640"/>
      </w:tabs>
      <w:jc w:val="right"/>
      <w:rPr>
        <w:b/>
        <w:bCs/>
        <w:sz w:val="22"/>
        <w:szCs w:val="22"/>
      </w:rPr>
    </w:pPr>
    <w:r>
      <w:rPr>
        <w:b/>
        <w:bCs/>
        <w:sz w:val="22"/>
        <w:szCs w:val="22"/>
      </w:rPr>
      <w:tab/>
      <w:t xml:space="preserve">Docket No. </w:t>
    </w:r>
    <w:r>
      <w:rPr>
        <w:b/>
        <w:bCs/>
      </w:rPr>
      <w:t>07-081-TF</w:t>
    </w:r>
  </w:p>
  <w:p w14:paraId="6F6E0D96" w14:textId="77777777" w:rsidR="000F64C5" w:rsidRDefault="000F64C5" w:rsidP="00442573">
    <w:pPr>
      <w:pStyle w:val="Header"/>
      <w:tabs>
        <w:tab w:val="clear" w:pos="4680"/>
        <w:tab w:val="clear" w:pos="9360"/>
        <w:tab w:val="center" w:pos="4320"/>
        <w:tab w:val="left" w:pos="5880"/>
        <w:tab w:val="right" w:pos="8640"/>
      </w:tabs>
      <w:jc w:val="right"/>
      <w:rPr>
        <w:b/>
        <w:bCs/>
        <w:sz w:val="22"/>
        <w:szCs w:val="22"/>
      </w:rPr>
    </w:pP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   Exhibit </w:t>
    </w:r>
    <w:r>
      <w:rPr>
        <w:b/>
        <w:bCs/>
        <w:sz w:val="22"/>
        <w:szCs w:val="22"/>
        <w:u w:val="single"/>
      </w:rPr>
      <w:t xml:space="preserve">       </w:t>
    </w:r>
    <w:proofErr w:type="gramStart"/>
    <w:r>
      <w:rPr>
        <w:b/>
        <w:bCs/>
        <w:sz w:val="22"/>
        <w:szCs w:val="22"/>
        <w:u w:val="single"/>
      </w:rPr>
      <w:t xml:space="preserve">  </w:t>
    </w:r>
    <w:r w:rsidRPr="004F76C6">
      <w:rPr>
        <w:b/>
        <w:bCs/>
        <w:sz w:val="22"/>
        <w:szCs w:val="22"/>
      </w:rPr>
      <w:t xml:space="preserve"> (</w:t>
    </w:r>
    <w:proofErr w:type="gramEnd"/>
    <w:r w:rsidRPr="004F76C6">
      <w:rPr>
        <w:b/>
        <w:bCs/>
        <w:sz w:val="22"/>
        <w:szCs w:val="22"/>
      </w:rPr>
      <w:t>MAT-D)</w:t>
    </w:r>
  </w:p>
  <w:p w14:paraId="6C0C36C4" w14:textId="77777777" w:rsidR="000F64C5" w:rsidRDefault="000F64C5" w:rsidP="00442573">
    <w:pPr>
      <w:jc w:val="right"/>
    </w:pP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   Schedule 1, </w:t>
    </w:r>
    <w:r w:rsidRPr="00534951">
      <w:rPr>
        <w:b/>
      </w:rPr>
      <w:t xml:space="preserve">Page </w:t>
    </w:r>
    <w:r w:rsidR="00BD75E9" w:rsidRPr="00534951">
      <w:rPr>
        <w:b/>
      </w:rPr>
      <w:fldChar w:fldCharType="begin"/>
    </w:r>
    <w:r w:rsidRPr="00534951">
      <w:rPr>
        <w:b/>
      </w:rPr>
      <w:instrText xml:space="preserve"> PAGE </w:instrText>
    </w:r>
    <w:r w:rsidR="00BD75E9" w:rsidRPr="00534951">
      <w:rPr>
        <w:b/>
      </w:rPr>
      <w:fldChar w:fldCharType="separate"/>
    </w:r>
    <w:r>
      <w:rPr>
        <w:b/>
        <w:noProof/>
      </w:rPr>
      <w:t>0</w:t>
    </w:r>
    <w:r w:rsidR="00BD75E9" w:rsidRPr="00534951">
      <w:rPr>
        <w:b/>
      </w:rPr>
      <w:fldChar w:fldCharType="end"/>
    </w:r>
    <w:r w:rsidRPr="00534951">
      <w:rPr>
        <w:b/>
      </w:rPr>
      <w:t xml:space="preserve"> of </w:t>
    </w:r>
    <w:r>
      <w:rPr>
        <w:b/>
      </w:rPr>
      <w:t>3</w:t>
    </w:r>
  </w:p>
  <w:p w14:paraId="2B9DEB93" w14:textId="77777777" w:rsidR="000F64C5" w:rsidRDefault="000F64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C37"/>
    <w:multiLevelType w:val="hybridMultilevel"/>
    <w:tmpl w:val="4A42461C"/>
    <w:lvl w:ilvl="0" w:tplc="52E46196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0D66A40"/>
    <w:multiLevelType w:val="hybridMultilevel"/>
    <w:tmpl w:val="4AF62756"/>
    <w:lvl w:ilvl="0" w:tplc="DEDAF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C4402"/>
    <w:multiLevelType w:val="hybridMultilevel"/>
    <w:tmpl w:val="A1362D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96CDA"/>
    <w:multiLevelType w:val="hybridMultilevel"/>
    <w:tmpl w:val="75E8C5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268B0"/>
    <w:multiLevelType w:val="hybridMultilevel"/>
    <w:tmpl w:val="D8EC6B6C"/>
    <w:lvl w:ilvl="0" w:tplc="040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E5BF9"/>
    <w:multiLevelType w:val="hybridMultilevel"/>
    <w:tmpl w:val="68BA3F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D2550"/>
    <w:multiLevelType w:val="hybridMultilevel"/>
    <w:tmpl w:val="E63E8C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9538628">
    <w:abstractNumId w:val="6"/>
  </w:num>
  <w:num w:numId="2" w16cid:durableId="297149541">
    <w:abstractNumId w:val="2"/>
  </w:num>
  <w:num w:numId="3" w16cid:durableId="1039011100">
    <w:abstractNumId w:val="5"/>
  </w:num>
  <w:num w:numId="4" w16cid:durableId="1180504027">
    <w:abstractNumId w:val="3"/>
  </w:num>
  <w:num w:numId="5" w16cid:durableId="612248602">
    <w:abstractNumId w:val="0"/>
  </w:num>
  <w:num w:numId="6" w16cid:durableId="539829658">
    <w:abstractNumId w:val="1"/>
  </w:num>
  <w:num w:numId="7" w16cid:durableId="13509849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A5"/>
    <w:rsid w:val="00001755"/>
    <w:rsid w:val="000038DC"/>
    <w:rsid w:val="000045DD"/>
    <w:rsid w:val="000548EF"/>
    <w:rsid w:val="0006202C"/>
    <w:rsid w:val="0009300B"/>
    <w:rsid w:val="000A1C04"/>
    <w:rsid w:val="000E7F11"/>
    <w:rsid w:val="000F64C5"/>
    <w:rsid w:val="0019685E"/>
    <w:rsid w:val="00197BDA"/>
    <w:rsid w:val="001A4967"/>
    <w:rsid w:val="001B4090"/>
    <w:rsid w:val="001C5DE5"/>
    <w:rsid w:val="001E71AE"/>
    <w:rsid w:val="001F4F88"/>
    <w:rsid w:val="00222FF0"/>
    <w:rsid w:val="002A4662"/>
    <w:rsid w:val="002B3064"/>
    <w:rsid w:val="002D5A94"/>
    <w:rsid w:val="002E661B"/>
    <w:rsid w:val="00320687"/>
    <w:rsid w:val="00340550"/>
    <w:rsid w:val="00350C5A"/>
    <w:rsid w:val="00363B77"/>
    <w:rsid w:val="003A0686"/>
    <w:rsid w:val="00411F93"/>
    <w:rsid w:val="00433EA5"/>
    <w:rsid w:val="00442573"/>
    <w:rsid w:val="004B3E06"/>
    <w:rsid w:val="004E30B6"/>
    <w:rsid w:val="004F4072"/>
    <w:rsid w:val="004F76C6"/>
    <w:rsid w:val="00527E2E"/>
    <w:rsid w:val="00534951"/>
    <w:rsid w:val="00556072"/>
    <w:rsid w:val="005A3F16"/>
    <w:rsid w:val="0060305F"/>
    <w:rsid w:val="006546B2"/>
    <w:rsid w:val="00683D9C"/>
    <w:rsid w:val="00700EC9"/>
    <w:rsid w:val="007021D2"/>
    <w:rsid w:val="00715488"/>
    <w:rsid w:val="00743E48"/>
    <w:rsid w:val="00782834"/>
    <w:rsid w:val="007A78CD"/>
    <w:rsid w:val="007C196D"/>
    <w:rsid w:val="007E72AF"/>
    <w:rsid w:val="007F0E4D"/>
    <w:rsid w:val="00867D25"/>
    <w:rsid w:val="008A049C"/>
    <w:rsid w:val="008F6ED5"/>
    <w:rsid w:val="0091346A"/>
    <w:rsid w:val="00956CC1"/>
    <w:rsid w:val="00980667"/>
    <w:rsid w:val="009A1094"/>
    <w:rsid w:val="009A3AD3"/>
    <w:rsid w:val="009F34D5"/>
    <w:rsid w:val="00A05308"/>
    <w:rsid w:val="00A06FE3"/>
    <w:rsid w:val="00A31AAF"/>
    <w:rsid w:val="00A51724"/>
    <w:rsid w:val="00A52B53"/>
    <w:rsid w:val="00AA1EE3"/>
    <w:rsid w:val="00AB0DA3"/>
    <w:rsid w:val="00AB1393"/>
    <w:rsid w:val="00AD3283"/>
    <w:rsid w:val="00AF1EF2"/>
    <w:rsid w:val="00B1699B"/>
    <w:rsid w:val="00B52EAB"/>
    <w:rsid w:val="00BD75E9"/>
    <w:rsid w:val="00C2527D"/>
    <w:rsid w:val="00C42105"/>
    <w:rsid w:val="00C44CDC"/>
    <w:rsid w:val="00C564A3"/>
    <w:rsid w:val="00C57D42"/>
    <w:rsid w:val="00C70E90"/>
    <w:rsid w:val="00CA23A6"/>
    <w:rsid w:val="00CC1F80"/>
    <w:rsid w:val="00CF630D"/>
    <w:rsid w:val="00D06B8F"/>
    <w:rsid w:val="00D24E2B"/>
    <w:rsid w:val="00D3037B"/>
    <w:rsid w:val="00D3234E"/>
    <w:rsid w:val="00D734B2"/>
    <w:rsid w:val="00DD4C3E"/>
    <w:rsid w:val="00E2680A"/>
    <w:rsid w:val="00E9537A"/>
    <w:rsid w:val="00EB0300"/>
    <w:rsid w:val="00EC5AFD"/>
    <w:rsid w:val="00EF6262"/>
    <w:rsid w:val="00F10C36"/>
    <w:rsid w:val="00F27C8C"/>
    <w:rsid w:val="00F60275"/>
    <w:rsid w:val="00F63458"/>
    <w:rsid w:val="00F70167"/>
    <w:rsid w:val="00FB2129"/>
    <w:rsid w:val="00FC2202"/>
    <w:rsid w:val="00FF64B5"/>
    <w:rsid w:val="20EC0A0D"/>
    <w:rsid w:val="259136F4"/>
    <w:rsid w:val="5EB9E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091EFC"/>
  <w15:docId w15:val="{27B4FB85-E358-4654-AF8D-CB77D476E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37A"/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qFormat/>
    <w:rsid w:val="000E7F11"/>
    <w:pPr>
      <w:keepNext/>
      <w:tabs>
        <w:tab w:val="left" w:pos="5280"/>
      </w:tabs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E7F11"/>
    <w:pPr>
      <w:keepNext/>
      <w:tabs>
        <w:tab w:val="left" w:pos="5280"/>
      </w:tabs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33EA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10C36"/>
    <w:pPr>
      <w:spacing w:after="220" w:line="220" w:lineRule="atLeast"/>
      <w:jc w:val="both"/>
    </w:pPr>
    <w:rPr>
      <w:spacing w:val="-5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10C36"/>
    <w:rPr>
      <w:rFonts w:ascii="Arial" w:hAnsi="Arial"/>
      <w:spacing w:val="-5"/>
    </w:rPr>
  </w:style>
  <w:style w:type="paragraph" w:styleId="Header">
    <w:name w:val="header"/>
    <w:basedOn w:val="Normal"/>
    <w:link w:val="HeaderChar"/>
    <w:rsid w:val="004F7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F76C6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4F76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F76C6"/>
    <w:rPr>
      <w:rFonts w:ascii="Arial" w:hAnsi="Arial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60275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basedOn w:val="DefaultParagraphFont"/>
    <w:semiHidden/>
    <w:unhideWhenUsed/>
    <w:rsid w:val="00E268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68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680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6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680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1" ma:contentTypeDescription="Create a new document." ma:contentTypeScope="" ma:versionID="eb9d9683806b7479c861ece43db583a1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d3c6de1fe69e79031325cd6a1a8fc123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A8336-B045-49DE-9A1C-4016E0CE3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2B50C-20CB-4C64-9362-3632338C1F0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f83f6d80-b32b-4225-9fa8-d2a9096fb9d8"/>
    <ds:schemaRef ds:uri="b7db04fa-0a16-4728-af6f-a731b02a93f0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0394954-281B-40A4-A9AC-2660C4DFD2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3BC9D7-1CB9-42DB-B724-642D35FF8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f6d80-b32b-4225-9fa8-d2a9096fb9d8"/>
    <ds:schemaRef ds:uri="b7db04fa-0a16-4728-af6f-a731b02a9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1780</Characters>
  <Application>Microsoft Office Word</Application>
  <DocSecurity>0</DocSecurity>
  <Lines>14</Lines>
  <Paragraphs>4</Paragraphs>
  <ScaleCrop>false</ScaleCrop>
  <Company>RELIANT ENERGY / MINNEGASCO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CenterPoint Energy - mtroxle</dc:creator>
  <cp:lastModifiedBy>Gillespie, Brandon L</cp:lastModifiedBy>
  <cp:revision>4</cp:revision>
  <cp:lastPrinted>2018-05-07T13:39:00Z</cp:lastPrinted>
  <dcterms:created xsi:type="dcterms:W3CDTF">2024-01-29T18:43:00Z</dcterms:created>
  <dcterms:modified xsi:type="dcterms:W3CDTF">2024-02-27T13:09:00Z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0x010100F7A0A3677438D24B928C2D9AE45F51FC</vt:lpwstr>
  </property>
  <property fmtid="{D5CDD505-2E9C-101B-9397-08002B2CF9AE}" pid="3" name="MSIP_Label_e3ac3a1a-de19-428b-b395-6d250d7743fb_Enabled">
    <vt:lpwstr>true</vt:lpwstr>
  </property>
  <property fmtid="{D5CDD505-2E9C-101B-9397-08002B2CF9AE}" pid="4" name="MSIP_Label_e3ac3a1a-de19-428b-b395-6d250d7743fb_SetDate">
    <vt:lpwstr>2023-02-22T00:42:31Z</vt:lpwstr>
  </property>
  <property fmtid="{D5CDD505-2E9C-101B-9397-08002B2CF9AE}" pid="5" name="MSIP_Label_e3ac3a1a-de19-428b-b395-6d250d7743fb_Method">
    <vt:lpwstr>Standard</vt:lpwstr>
  </property>
  <property fmtid="{D5CDD505-2E9C-101B-9397-08002B2CF9AE}" pid="6" name="MSIP_Label_e3ac3a1a-de19-428b-b395-6d250d7743fb_Name">
    <vt:lpwstr>Internal Use Only</vt:lpwstr>
  </property>
  <property fmtid="{D5CDD505-2E9C-101B-9397-08002B2CF9AE}" pid="7" name="MSIP_Label_e3ac3a1a-de19-428b-b395-6d250d7743fb_SiteId">
    <vt:lpwstr>88cc5fd7-fd78-44b6-ad75-b6915088974f</vt:lpwstr>
  </property>
  <property fmtid="{D5CDD505-2E9C-101B-9397-08002B2CF9AE}" pid="8" name="MSIP_Label_e3ac3a1a-de19-428b-b395-6d250d7743fb_ActionId">
    <vt:lpwstr>c4c96e0b-a5f9-46df-9d06-f907ab864074</vt:lpwstr>
  </property>
  <property fmtid="{D5CDD505-2E9C-101B-9397-08002B2CF9AE}" pid="9" name="MSIP_Label_e3ac3a1a-de19-428b-b395-6d250d7743fb_ContentBits">
    <vt:lpwstr>0</vt:lpwstr>
  </property>
  <property fmtid="{D5CDD505-2E9C-101B-9397-08002B2CF9AE}" pid="10" name="MediaServiceImageTags">
    <vt:lpwstr/>
  </property>
</Properties>
</file>